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7D" w:rsidRPr="00A26FE9" w:rsidRDefault="0053527D" w:rsidP="0053527D">
      <w:pPr>
        <w:spacing w:after="0"/>
        <w:jc w:val="center"/>
        <w:rPr>
          <w:rFonts w:ascii="Arial Narrow" w:hAnsi="Arial Narrow"/>
          <w:b/>
          <w:sz w:val="18"/>
          <w:szCs w:val="18"/>
        </w:rPr>
      </w:pPr>
      <w:r w:rsidRPr="00A26FE9">
        <w:rPr>
          <w:rFonts w:ascii="Arial Narrow" w:hAnsi="Arial Narrow"/>
          <w:b/>
          <w:sz w:val="18"/>
          <w:szCs w:val="18"/>
        </w:rPr>
        <w:t>I.E.D DE PROMOCIÓN SOCIAL.</w:t>
      </w:r>
    </w:p>
    <w:p w:rsidR="0053527D" w:rsidRPr="00A26FE9" w:rsidRDefault="0053527D" w:rsidP="0053527D">
      <w:pPr>
        <w:spacing w:after="0"/>
        <w:jc w:val="center"/>
        <w:rPr>
          <w:rFonts w:ascii="Arial Narrow" w:hAnsi="Arial Narrow"/>
          <w:b/>
          <w:sz w:val="18"/>
          <w:szCs w:val="18"/>
        </w:rPr>
      </w:pPr>
      <w:r w:rsidRPr="00A26FE9">
        <w:rPr>
          <w:rFonts w:ascii="Arial Narrow" w:hAnsi="Arial Narrow"/>
          <w:b/>
          <w:sz w:val="18"/>
          <w:szCs w:val="18"/>
        </w:rPr>
        <w:t>CARTAGENA DE INDIAS</w:t>
      </w:r>
    </w:p>
    <w:p w:rsidR="0053527D" w:rsidRPr="00A26FE9" w:rsidRDefault="0053527D" w:rsidP="0053527D">
      <w:pPr>
        <w:spacing w:after="0"/>
        <w:jc w:val="center"/>
        <w:rPr>
          <w:rFonts w:ascii="Arial Narrow" w:hAnsi="Arial Narrow"/>
          <w:b/>
          <w:sz w:val="18"/>
          <w:szCs w:val="18"/>
        </w:rPr>
      </w:pPr>
      <w:r w:rsidRPr="00A26FE9">
        <w:rPr>
          <w:rFonts w:ascii="Arial Narrow" w:hAnsi="Arial Narrow"/>
          <w:b/>
          <w:sz w:val="18"/>
          <w:szCs w:val="18"/>
        </w:rPr>
        <w:t>ÁREA: CIENCIAS SOCILES.   GRADO: 7°</w:t>
      </w:r>
    </w:p>
    <w:p w:rsidR="00F67D07" w:rsidRPr="00A26FE9" w:rsidRDefault="0053527D" w:rsidP="0053527D">
      <w:pPr>
        <w:spacing w:after="0"/>
        <w:jc w:val="center"/>
        <w:rPr>
          <w:rFonts w:ascii="Arial Narrow" w:hAnsi="Arial Narrow"/>
          <w:b/>
          <w:sz w:val="18"/>
          <w:szCs w:val="18"/>
        </w:rPr>
      </w:pPr>
      <w:r w:rsidRPr="00A26FE9">
        <w:rPr>
          <w:rFonts w:ascii="Arial Narrow" w:hAnsi="Arial Narrow"/>
          <w:b/>
          <w:sz w:val="18"/>
          <w:szCs w:val="18"/>
        </w:rPr>
        <w:t>TEMA: CONTROVERSIA TERRITORIAL Y DELIMITACIÓN MARÍTIMA ENTRE COLOMBIA Y NICARAGUA</w:t>
      </w:r>
    </w:p>
    <w:p w:rsidR="00DE7C77" w:rsidRPr="00A26FE9" w:rsidRDefault="0083585D" w:rsidP="003B510D">
      <w:pPr>
        <w:spacing w:after="0"/>
        <w:jc w:val="both"/>
        <w:rPr>
          <w:rFonts w:ascii="Arial Narrow" w:hAnsi="Arial Narrow"/>
          <w:b/>
          <w:sz w:val="18"/>
          <w:szCs w:val="18"/>
        </w:rPr>
      </w:pPr>
      <w:r w:rsidRPr="00A26FE9">
        <w:rPr>
          <w:rFonts w:ascii="Arial Narrow" w:hAnsi="Arial Narrow"/>
          <w:b/>
          <w:sz w:val="18"/>
          <w:szCs w:val="18"/>
        </w:rPr>
        <w:t xml:space="preserve">PROPÓSITO: </w:t>
      </w:r>
      <w:r w:rsidR="00705C21" w:rsidRPr="00A26FE9">
        <w:rPr>
          <w:rFonts w:ascii="Arial Narrow" w:hAnsi="Arial Narrow"/>
          <w:b/>
          <w:sz w:val="18"/>
          <w:szCs w:val="18"/>
        </w:rPr>
        <w:t>reflexiona en cuanto a la controversia territorial y marítima entre Colombia y Nicaragua, relacionándolo con las reclamaciones de Portugal a España en 1493.</w:t>
      </w:r>
    </w:p>
    <w:p w:rsidR="00DE7C77" w:rsidRDefault="00DE7C77" w:rsidP="0053527D">
      <w:pPr>
        <w:spacing w:after="0"/>
        <w:jc w:val="center"/>
        <w:rPr>
          <w:rFonts w:ascii="Arial Narrow" w:hAnsi="Arial Narrow"/>
          <w:b/>
        </w:rPr>
      </w:pPr>
    </w:p>
    <w:p w:rsidR="00DE7C77" w:rsidRDefault="00DE7C77" w:rsidP="00DE7C77">
      <w:pPr>
        <w:spacing w:after="0"/>
        <w:jc w:val="center"/>
        <w:rPr>
          <w:rFonts w:ascii="Arial Narrow" w:hAnsi="Arial Narrow"/>
          <w:b/>
        </w:rPr>
      </w:pPr>
      <w:r>
        <w:rPr>
          <w:noProof/>
          <w:lang w:eastAsia="es-CO"/>
        </w:rPr>
        <w:drawing>
          <wp:inline distT="0" distB="0" distL="0" distR="0" wp14:anchorId="5A3BC39F" wp14:editId="41709EDA">
            <wp:extent cx="2495550" cy="1828800"/>
            <wp:effectExtent l="0" t="0" r="0" b="0"/>
            <wp:docPr id="3" name="Imagen 3" descr="https://encrypted-tbn1.gstatic.com/images?q=tbn:ANd9GcR80vLidnFJYSoJ0A-q2FpHGxQMa-RPl4MYwhsCtrnBv_fIvb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R80vLidnFJYSoJ0A-q2FpHGxQMa-RPl4MYwhsCtrnBv_fIvbC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rsidR="0053527D" w:rsidRDefault="0053527D" w:rsidP="0053527D">
      <w:pPr>
        <w:jc w:val="both"/>
        <w:rPr>
          <w:rFonts w:ascii="Arial Narrow" w:hAnsi="Arial Narrow"/>
        </w:rPr>
      </w:pPr>
    </w:p>
    <w:p w:rsidR="0053527D" w:rsidRPr="00DE7C77" w:rsidRDefault="0053527D" w:rsidP="0053527D">
      <w:pPr>
        <w:jc w:val="both"/>
        <w:rPr>
          <w:rFonts w:ascii="Calibri" w:hAnsi="Calibri"/>
          <w:sz w:val="18"/>
          <w:szCs w:val="18"/>
        </w:rPr>
      </w:pPr>
      <w:r w:rsidRPr="00DE7C77">
        <w:rPr>
          <w:rFonts w:ascii="Calibri" w:hAnsi="Calibri"/>
          <w:sz w:val="18"/>
          <w:szCs w:val="18"/>
        </w:rPr>
        <w:t>La soberanía de Colombia sobre el territorio Insular del archipiélago de San Andrés y Santa Cata</w:t>
      </w:r>
      <w:r w:rsidR="0083585D">
        <w:rPr>
          <w:rFonts w:ascii="Calibri" w:hAnsi="Calibri"/>
          <w:sz w:val="18"/>
          <w:szCs w:val="18"/>
        </w:rPr>
        <w:t>lina se basa en una Real Orden,</w:t>
      </w:r>
      <w:r w:rsidRPr="00DE7C77">
        <w:rPr>
          <w:rFonts w:ascii="Calibri" w:hAnsi="Calibri"/>
          <w:sz w:val="18"/>
          <w:szCs w:val="18"/>
        </w:rPr>
        <w:t xml:space="preserve"> dada por el Rey de España, el 20 de noviembre de 1803, por medio de la cual éstas islas dejaban de estar bajo el control de la Capitanía General de Guatemala para formar parte del Virreinato de La Nueva Granada; teniendo como justificación la solicitud presentada por el gobernador de San Andrés, Tomás O'Neill y un grupo de vecinos; quienes argumentaban el peligro que ofrecía la presencia de los bucaneros y los piratas en dicha zona.</w:t>
      </w:r>
    </w:p>
    <w:p w:rsidR="0053527D" w:rsidRPr="00DE7C77" w:rsidRDefault="0053527D" w:rsidP="0053527D">
      <w:pPr>
        <w:jc w:val="both"/>
        <w:rPr>
          <w:rFonts w:ascii="Calibri" w:hAnsi="Calibri"/>
          <w:sz w:val="18"/>
          <w:szCs w:val="18"/>
        </w:rPr>
      </w:pPr>
      <w:r w:rsidRPr="00DE7C77">
        <w:rPr>
          <w:rFonts w:ascii="Calibri" w:hAnsi="Calibri"/>
          <w:sz w:val="18"/>
          <w:szCs w:val="18"/>
        </w:rPr>
        <w:t>Teniendo en cuenta lo anterior y los informes rendidos por la Junta de Fortificación de Indias, el Monarca Español dispuso en comunicación al Virrey José Antonio Caballero lo siguiente:</w:t>
      </w:r>
      <w:r w:rsidRPr="00DE7C77">
        <w:rPr>
          <w:rFonts w:ascii="Calibri" w:hAnsi="Calibri"/>
          <w:sz w:val="18"/>
          <w:szCs w:val="18"/>
        </w:rPr>
        <w:t xml:space="preserve"> </w:t>
      </w:r>
      <w:r w:rsidRPr="00DE7C77">
        <w:rPr>
          <w:rFonts w:ascii="Calibri" w:hAnsi="Calibri"/>
          <w:sz w:val="18"/>
          <w:szCs w:val="18"/>
        </w:rPr>
        <w:t>"El Rey ha resuelto que las islas de San Andrés y la parte de la costa de Mosquitos desde el Cabo "Gracias a Dios" inclusive hacia el río Chagres, quedan segregadas de la Capitanía General de Guatemala y dependientes del Virreinato de Santa Fe..."</w:t>
      </w:r>
    </w:p>
    <w:p w:rsidR="0053527D" w:rsidRPr="00DE7C77" w:rsidRDefault="0053527D" w:rsidP="0053527D">
      <w:pPr>
        <w:jc w:val="both"/>
        <w:rPr>
          <w:rFonts w:ascii="Calibri" w:hAnsi="Calibri"/>
          <w:sz w:val="18"/>
          <w:szCs w:val="18"/>
        </w:rPr>
      </w:pPr>
      <w:r w:rsidRPr="00DE7C77">
        <w:rPr>
          <w:rFonts w:ascii="Calibri" w:hAnsi="Calibri"/>
          <w:sz w:val="18"/>
          <w:szCs w:val="18"/>
        </w:rPr>
        <w:t xml:space="preserve">De esta manera se materializó una de las prácticas del reino Español, sobre el manejo de territorios en ultra mar, los cuales se deben sujetar al control de la zona continental. Posteriormente, esta Orden Real, fue ratificada en 1805 y en 1825, cuando con ocasión del acuerdo suscrito por Colombia y las demás Provincias con la cual se decidía respetar los límites territoriales como estaban hasta el momento, dando paso, a que Colombia quedara ejerciendo soberanía sobre las Islas de San Andrés y Providencia. Finalmente se decide que </w:t>
      </w:r>
      <w:r w:rsidRPr="00DE7C77">
        <w:rPr>
          <w:rFonts w:ascii="Calibri" w:hAnsi="Calibri"/>
          <w:sz w:val="18"/>
          <w:szCs w:val="18"/>
        </w:rPr>
        <w:lastRenderedPageBreak/>
        <w:t>Colombia conservaría los territorios que tenía desde la Real Orden de 1803, y luego de que se disolvió la Capitanía de Guatemala, los Nuevos Estados debían entrar a reconocer los acuerdos realizados por la Antigua capitanía. Sin embargo, Nicaragua entra a desconocer la vigencia de la Real Orden de 1803, y da paso a ejercer actuaciones de soberanía sobre las Islas de los Mangles, que pertenecen al archipiélago de San Andrés. Situación ante la cual es contra demandada por el canciller colombiano, Jorge Holguín, quien le señala nuevamente el territorio en donde Colombia ejerce soberanía.</w:t>
      </w:r>
    </w:p>
    <w:p w:rsidR="0053527D" w:rsidRPr="00DE7C77" w:rsidRDefault="0053527D" w:rsidP="0053527D">
      <w:pPr>
        <w:jc w:val="both"/>
        <w:rPr>
          <w:rFonts w:ascii="Calibri" w:hAnsi="Calibri"/>
          <w:sz w:val="18"/>
          <w:szCs w:val="18"/>
        </w:rPr>
      </w:pPr>
      <w:r w:rsidRPr="00DE7C77">
        <w:rPr>
          <w:rFonts w:ascii="Calibri" w:hAnsi="Calibri"/>
          <w:sz w:val="18"/>
          <w:szCs w:val="18"/>
        </w:rPr>
        <w:t xml:space="preserve">Años más tarde, mediante el tratado de </w:t>
      </w:r>
      <w:proofErr w:type="spellStart"/>
      <w:r w:rsidRPr="00DE7C77">
        <w:rPr>
          <w:rFonts w:ascii="Calibri" w:hAnsi="Calibri"/>
          <w:sz w:val="18"/>
          <w:szCs w:val="18"/>
        </w:rPr>
        <w:t>Esguerra</w:t>
      </w:r>
      <w:proofErr w:type="spellEnd"/>
      <w:r w:rsidRPr="00DE7C77">
        <w:rPr>
          <w:rFonts w:ascii="Calibri" w:hAnsi="Calibri"/>
          <w:sz w:val="18"/>
          <w:szCs w:val="18"/>
        </w:rPr>
        <w:t xml:space="preserve"> - Bárcenas, suscrito por plenipotenciarios de ambos países, se intenta zanjar las diferencias sobre ese territorio, dando paso a que Colombia ejerza soberanía hasta el meridiano 82, es decir de ahí, hacia el oriente; y Nicaragua la ejerce desde ese meridiano hacia el Occidente. Los representantes de ambos gobiernos eran los señores Manuel </w:t>
      </w:r>
      <w:proofErr w:type="spellStart"/>
      <w:r w:rsidRPr="00DE7C77">
        <w:rPr>
          <w:rFonts w:ascii="Calibri" w:hAnsi="Calibri"/>
          <w:sz w:val="18"/>
          <w:szCs w:val="18"/>
        </w:rPr>
        <w:t>Esguerra</w:t>
      </w:r>
      <w:proofErr w:type="spellEnd"/>
      <w:r w:rsidRPr="00DE7C77">
        <w:rPr>
          <w:rFonts w:ascii="Calibri" w:hAnsi="Calibri"/>
          <w:sz w:val="18"/>
          <w:szCs w:val="18"/>
        </w:rPr>
        <w:t xml:space="preserve"> (Colombia) y José Bárcenas (Nicaragua). En su ratificación, Nicaragua aclaró que..."el Archipiélago de San Andrés que se menciona en la cláusula Primera del Tratado no se extiende al occidente del meridiano 82° de Greenwich... ". </w:t>
      </w:r>
      <w:proofErr w:type="gramStart"/>
      <w:r w:rsidRPr="00DE7C77">
        <w:rPr>
          <w:rFonts w:ascii="Calibri" w:hAnsi="Calibri"/>
          <w:sz w:val="18"/>
          <w:szCs w:val="18"/>
        </w:rPr>
        <w:t>y</w:t>
      </w:r>
      <w:proofErr w:type="gramEnd"/>
      <w:r w:rsidRPr="00DE7C77">
        <w:rPr>
          <w:rFonts w:ascii="Calibri" w:hAnsi="Calibri"/>
          <w:sz w:val="18"/>
          <w:szCs w:val="18"/>
        </w:rPr>
        <w:t xml:space="preserve"> es obvio que en esta ratificación queda claro que el tratado </w:t>
      </w:r>
      <w:proofErr w:type="spellStart"/>
      <w:r w:rsidRPr="00DE7C77">
        <w:rPr>
          <w:rFonts w:ascii="Calibri" w:hAnsi="Calibri"/>
          <w:sz w:val="18"/>
          <w:szCs w:val="18"/>
        </w:rPr>
        <w:t>Esguerra</w:t>
      </w:r>
      <w:proofErr w:type="spellEnd"/>
      <w:r w:rsidRPr="00DE7C77">
        <w:rPr>
          <w:rFonts w:ascii="Calibri" w:hAnsi="Calibri"/>
          <w:sz w:val="18"/>
          <w:szCs w:val="18"/>
        </w:rPr>
        <w:t xml:space="preserve"> - Bárcenas no establece </w:t>
      </w:r>
      <w:r w:rsidRPr="00DE7C77">
        <w:rPr>
          <w:rFonts w:ascii="Calibri" w:hAnsi="Calibri"/>
          <w:sz w:val="18"/>
          <w:szCs w:val="18"/>
        </w:rPr>
        <w:t>límites</w:t>
      </w:r>
      <w:r w:rsidRPr="00DE7C77">
        <w:rPr>
          <w:rFonts w:ascii="Calibri" w:hAnsi="Calibri"/>
          <w:sz w:val="18"/>
          <w:szCs w:val="18"/>
        </w:rPr>
        <w:t xml:space="preserve"> entre ambos países.</w:t>
      </w:r>
    </w:p>
    <w:p w:rsidR="0053527D" w:rsidRPr="00DE7C77" w:rsidRDefault="0053527D" w:rsidP="0053527D">
      <w:pPr>
        <w:jc w:val="both"/>
        <w:rPr>
          <w:rFonts w:ascii="Calibri" w:hAnsi="Calibri"/>
          <w:sz w:val="18"/>
          <w:szCs w:val="18"/>
        </w:rPr>
      </w:pPr>
      <w:r w:rsidRPr="00DE7C77">
        <w:rPr>
          <w:rFonts w:ascii="Calibri" w:hAnsi="Calibri"/>
          <w:sz w:val="18"/>
          <w:szCs w:val="18"/>
        </w:rPr>
        <w:t xml:space="preserve">El litigio territorial entre Nicaragua y Colombia hace referencia a la actual confrontación diplomática entre ambas naciones, debido a la reclamación hecha por el gobierno nicaragüense de Daniel Ortega a su homólogo de Colombia, por medio de la cual, pretende ejercer soberanía en territorios históricamente ocupados por Colombia. De acuerdo con la defensa de Colombia, su país 'tiene las de ganar', ya que los territorios en disputa, históricamente han sido de Colombia. Además en 1928, se firmó el Tratado </w:t>
      </w:r>
      <w:proofErr w:type="spellStart"/>
      <w:r w:rsidRPr="00DE7C77">
        <w:rPr>
          <w:rFonts w:ascii="Calibri" w:hAnsi="Calibri"/>
          <w:sz w:val="18"/>
          <w:szCs w:val="18"/>
        </w:rPr>
        <w:t>Esguerra</w:t>
      </w:r>
      <w:proofErr w:type="spellEnd"/>
      <w:r w:rsidRPr="00DE7C77">
        <w:rPr>
          <w:rFonts w:ascii="Calibri" w:hAnsi="Calibri"/>
          <w:sz w:val="18"/>
          <w:szCs w:val="18"/>
        </w:rPr>
        <w:t>-Bárcenas, el cual acredita la soberanía de Colombia sobre dicho territorio. Por tanto, esta situación llegó a instancias de la Corte Internacional de La Haya, tras una demanda que hizo Nicaragua contra Colombia, cuyo fallo se dio a cono</w:t>
      </w:r>
      <w:r w:rsidR="003B510D">
        <w:rPr>
          <w:rFonts w:ascii="Calibri" w:hAnsi="Calibri"/>
          <w:sz w:val="18"/>
          <w:szCs w:val="18"/>
        </w:rPr>
        <w:t>cer el 19 de noviembre de 2012.</w:t>
      </w:r>
    </w:p>
    <w:p w:rsidR="0053527D" w:rsidRPr="00DE7C77" w:rsidRDefault="0053527D" w:rsidP="0053527D">
      <w:pPr>
        <w:jc w:val="both"/>
        <w:rPr>
          <w:rFonts w:ascii="Calibri" w:hAnsi="Calibri"/>
          <w:sz w:val="18"/>
          <w:szCs w:val="18"/>
        </w:rPr>
      </w:pPr>
      <w:r w:rsidRPr="00DE7C77">
        <w:rPr>
          <w:rFonts w:ascii="Calibri" w:hAnsi="Calibri"/>
          <w:sz w:val="18"/>
          <w:szCs w:val="18"/>
        </w:rPr>
        <w:t xml:space="preserve">Por su parte los delegados nicaragüenses, llegaron hasta estas instancias jurídicas dado que argumentan la invalidez de dicho tratado, ya que éste se efectuó durante una época donde aún no existía el denominado "Derecho del mar". Razón por la cual a partir de la década de 1980 declaró nulo tal tratado, alegando que era una violación a su soberanía y que en aquella época estaba ocupada militarmente por los Estados Unidos. Lo que igualmente les dio </w:t>
      </w:r>
      <w:proofErr w:type="gramStart"/>
      <w:r w:rsidR="0029176F" w:rsidRPr="00DE7C77">
        <w:rPr>
          <w:rFonts w:ascii="Calibri" w:hAnsi="Calibri"/>
          <w:sz w:val="18"/>
          <w:szCs w:val="18"/>
        </w:rPr>
        <w:t>paso</w:t>
      </w:r>
      <w:proofErr w:type="gramEnd"/>
      <w:r w:rsidRPr="00DE7C77">
        <w:rPr>
          <w:rFonts w:ascii="Calibri" w:hAnsi="Calibri"/>
          <w:sz w:val="18"/>
          <w:szCs w:val="18"/>
        </w:rPr>
        <w:t xml:space="preserve"> para reclamar como propios los cayos Roncador, Quitasueño y Serrana, que </w:t>
      </w:r>
      <w:r w:rsidRPr="00DE7C77">
        <w:rPr>
          <w:rFonts w:ascii="Calibri" w:hAnsi="Calibri"/>
          <w:sz w:val="18"/>
          <w:szCs w:val="18"/>
        </w:rPr>
        <w:lastRenderedPageBreak/>
        <w:t>en dicho año estaba en litigio entre Colombia y los Estados Unidos, por lo tanto fueron excluidos en el Tratado de 1928.</w:t>
      </w:r>
    </w:p>
    <w:p w:rsidR="0053527D" w:rsidRPr="00DE7C77" w:rsidRDefault="0053527D" w:rsidP="0053527D">
      <w:pPr>
        <w:jc w:val="both"/>
        <w:rPr>
          <w:rFonts w:ascii="Calibri" w:hAnsi="Calibri"/>
          <w:sz w:val="18"/>
          <w:szCs w:val="18"/>
        </w:rPr>
      </w:pPr>
      <w:r w:rsidRPr="00DE7C77">
        <w:rPr>
          <w:rFonts w:ascii="Calibri" w:hAnsi="Calibri"/>
          <w:sz w:val="18"/>
          <w:szCs w:val="18"/>
        </w:rPr>
        <w:t>La controversia territorial y de delimitación marítima entre Colombia y Nicaragua es un diferendo planteado por la República de Nicaragua a la República de Colombia, respecto a la soberanía de ciertas islas y la delimitación marítima entre ambos países en el mar caribe occidental.</w:t>
      </w:r>
    </w:p>
    <w:p w:rsidR="0053527D" w:rsidRPr="00DE7C77" w:rsidRDefault="0053527D" w:rsidP="0053527D">
      <w:pPr>
        <w:jc w:val="both"/>
        <w:rPr>
          <w:rFonts w:ascii="Calibri" w:hAnsi="Calibri"/>
          <w:sz w:val="18"/>
          <w:szCs w:val="18"/>
        </w:rPr>
      </w:pPr>
      <w:r w:rsidRPr="00DE7C77">
        <w:rPr>
          <w:rFonts w:ascii="Calibri" w:hAnsi="Calibri"/>
          <w:sz w:val="18"/>
          <w:szCs w:val="18"/>
        </w:rPr>
        <w:t xml:space="preserve">De acuerdo a Colombia, los territorios en disputa históricamente le habían pertenecido y, además, sostuvo que en 1928 se firmó el Tratado </w:t>
      </w:r>
      <w:proofErr w:type="spellStart"/>
      <w:r w:rsidRPr="00DE7C77">
        <w:rPr>
          <w:rFonts w:ascii="Calibri" w:hAnsi="Calibri"/>
          <w:sz w:val="18"/>
          <w:szCs w:val="18"/>
        </w:rPr>
        <w:t>Esguerra</w:t>
      </w:r>
      <w:proofErr w:type="spellEnd"/>
      <w:r w:rsidRPr="00DE7C77">
        <w:rPr>
          <w:rFonts w:ascii="Calibri" w:hAnsi="Calibri"/>
          <w:sz w:val="18"/>
          <w:szCs w:val="18"/>
        </w:rPr>
        <w:t xml:space="preserve">-Bárcenas, pero el cual no </w:t>
      </w:r>
      <w:r w:rsidR="00B5210E" w:rsidRPr="00DE7C77">
        <w:rPr>
          <w:rFonts w:ascii="Calibri" w:hAnsi="Calibri"/>
          <w:sz w:val="18"/>
          <w:szCs w:val="18"/>
        </w:rPr>
        <w:t>fijaba</w:t>
      </w:r>
      <w:r w:rsidRPr="00DE7C77">
        <w:rPr>
          <w:rFonts w:ascii="Calibri" w:hAnsi="Calibri"/>
          <w:sz w:val="18"/>
          <w:szCs w:val="18"/>
        </w:rPr>
        <w:t xml:space="preserve"> los límites marítimos entre Colombia y Nicaragua en el meridiano 82 como ind</w:t>
      </w:r>
      <w:r w:rsidRPr="00DE7C77">
        <w:rPr>
          <w:rFonts w:ascii="Calibri" w:hAnsi="Calibri"/>
          <w:sz w:val="18"/>
          <w:szCs w:val="18"/>
        </w:rPr>
        <w:t>icaban el gobierno de Colombia.</w:t>
      </w:r>
    </w:p>
    <w:p w:rsidR="0053527D" w:rsidRPr="00DE7C77" w:rsidRDefault="0053527D" w:rsidP="0053527D">
      <w:pPr>
        <w:jc w:val="both"/>
        <w:rPr>
          <w:rFonts w:ascii="Calibri" w:hAnsi="Calibri"/>
          <w:sz w:val="18"/>
          <w:szCs w:val="18"/>
        </w:rPr>
      </w:pPr>
      <w:r w:rsidRPr="00DE7C77">
        <w:rPr>
          <w:rFonts w:ascii="Calibri" w:hAnsi="Calibri"/>
          <w:sz w:val="18"/>
          <w:szCs w:val="18"/>
        </w:rPr>
        <w:t>No obstante, Nicaragua alegó la invalidez del tratado, argumentando que este se celebró en una época en la cual el país esta</w:t>
      </w:r>
      <w:r w:rsidRPr="00DE7C77">
        <w:rPr>
          <w:rFonts w:ascii="Calibri" w:hAnsi="Calibri"/>
          <w:sz w:val="18"/>
          <w:szCs w:val="18"/>
        </w:rPr>
        <w:t>ba ocupada por Estados Unidos, a</w:t>
      </w:r>
      <w:r w:rsidRPr="00DE7C77">
        <w:rPr>
          <w:rFonts w:ascii="Calibri" w:hAnsi="Calibri"/>
          <w:sz w:val="18"/>
          <w:szCs w:val="18"/>
        </w:rPr>
        <w:t>simismo, señaló que en aquélla época aún no había surgido el Derecho del mar, y que por lo tanto se violaba los derechos de exclusividad marítima que actualmente se reconoce a los Estados.</w:t>
      </w:r>
    </w:p>
    <w:p w:rsidR="0053527D" w:rsidRPr="00DE7C77" w:rsidRDefault="0053527D" w:rsidP="0053527D">
      <w:pPr>
        <w:jc w:val="both"/>
        <w:rPr>
          <w:rFonts w:ascii="Calibri" w:hAnsi="Calibri"/>
          <w:sz w:val="18"/>
          <w:szCs w:val="18"/>
        </w:rPr>
      </w:pPr>
      <w:r w:rsidRPr="00DE7C77">
        <w:rPr>
          <w:rFonts w:ascii="Calibri" w:hAnsi="Calibri"/>
          <w:sz w:val="18"/>
          <w:szCs w:val="18"/>
        </w:rPr>
        <w:t xml:space="preserve">El 6 de diciembre de 2001, Nicaragua inició en la Corte Internacional de Justicia el "Caso de la República de Nicaragua contra la República de Colombia con respecto a los "aspectos legales subsistentes" entre los dos Estados "en relación con el título sobre el territorio y la delimitación marítima" en el Caribe occidental (Case of Nicaragua </w:t>
      </w:r>
      <w:proofErr w:type="spellStart"/>
      <w:r w:rsidRPr="00DE7C77">
        <w:rPr>
          <w:rFonts w:ascii="Calibri" w:hAnsi="Calibri"/>
          <w:sz w:val="18"/>
          <w:szCs w:val="18"/>
        </w:rPr>
        <w:t>against</w:t>
      </w:r>
      <w:proofErr w:type="spellEnd"/>
      <w:r w:rsidRPr="00DE7C77">
        <w:rPr>
          <w:rFonts w:ascii="Calibri" w:hAnsi="Calibri"/>
          <w:sz w:val="18"/>
          <w:szCs w:val="18"/>
        </w:rPr>
        <w:t xml:space="preserve"> Colombia </w:t>
      </w:r>
      <w:proofErr w:type="spellStart"/>
      <w:r w:rsidRPr="00DE7C77">
        <w:rPr>
          <w:rFonts w:ascii="Calibri" w:hAnsi="Calibri"/>
          <w:sz w:val="18"/>
          <w:szCs w:val="18"/>
        </w:rPr>
        <w:t>with</w:t>
      </w:r>
      <w:proofErr w:type="spellEnd"/>
      <w:r w:rsidRPr="00DE7C77">
        <w:rPr>
          <w:rFonts w:ascii="Calibri" w:hAnsi="Calibri"/>
          <w:sz w:val="18"/>
          <w:szCs w:val="18"/>
        </w:rPr>
        <w:t xml:space="preserve"> </w:t>
      </w:r>
      <w:proofErr w:type="spellStart"/>
      <w:r w:rsidRPr="00DE7C77">
        <w:rPr>
          <w:rFonts w:ascii="Calibri" w:hAnsi="Calibri"/>
          <w:sz w:val="18"/>
          <w:szCs w:val="18"/>
        </w:rPr>
        <w:t>regard</w:t>
      </w:r>
      <w:proofErr w:type="spellEnd"/>
      <w:r w:rsidRPr="00DE7C77">
        <w:rPr>
          <w:rFonts w:ascii="Calibri" w:hAnsi="Calibri"/>
          <w:sz w:val="18"/>
          <w:szCs w:val="18"/>
        </w:rPr>
        <w:t xml:space="preserve"> to "legal </w:t>
      </w:r>
      <w:proofErr w:type="spellStart"/>
      <w:r w:rsidRPr="00DE7C77">
        <w:rPr>
          <w:rFonts w:ascii="Calibri" w:hAnsi="Calibri"/>
          <w:sz w:val="18"/>
          <w:szCs w:val="18"/>
        </w:rPr>
        <w:t>issues</w:t>
      </w:r>
      <w:proofErr w:type="spellEnd"/>
      <w:r w:rsidRPr="00DE7C77">
        <w:rPr>
          <w:rFonts w:ascii="Calibri" w:hAnsi="Calibri"/>
          <w:sz w:val="18"/>
          <w:szCs w:val="18"/>
        </w:rPr>
        <w:t xml:space="preserve"> </w:t>
      </w:r>
      <w:proofErr w:type="spellStart"/>
      <w:r w:rsidRPr="00DE7C77">
        <w:rPr>
          <w:rFonts w:ascii="Calibri" w:hAnsi="Calibri"/>
          <w:sz w:val="18"/>
          <w:szCs w:val="18"/>
        </w:rPr>
        <w:t>subsisting</w:t>
      </w:r>
      <w:proofErr w:type="spellEnd"/>
      <w:r w:rsidRPr="00DE7C77">
        <w:rPr>
          <w:rFonts w:ascii="Calibri" w:hAnsi="Calibri"/>
          <w:sz w:val="18"/>
          <w:szCs w:val="18"/>
        </w:rPr>
        <w:t xml:space="preserve">" </w:t>
      </w:r>
      <w:proofErr w:type="spellStart"/>
      <w:r w:rsidRPr="00DE7C77">
        <w:rPr>
          <w:rFonts w:ascii="Calibri" w:hAnsi="Calibri"/>
          <w:sz w:val="18"/>
          <w:szCs w:val="18"/>
        </w:rPr>
        <w:t>between</w:t>
      </w:r>
      <w:proofErr w:type="spellEnd"/>
      <w:r w:rsidRPr="00DE7C77">
        <w:rPr>
          <w:rFonts w:ascii="Calibri" w:hAnsi="Calibri"/>
          <w:sz w:val="18"/>
          <w:szCs w:val="18"/>
        </w:rPr>
        <w:t xml:space="preserve"> </w:t>
      </w:r>
      <w:proofErr w:type="spellStart"/>
      <w:r w:rsidRPr="00DE7C77">
        <w:rPr>
          <w:rFonts w:ascii="Calibri" w:hAnsi="Calibri"/>
          <w:sz w:val="18"/>
          <w:szCs w:val="18"/>
        </w:rPr>
        <w:t>the</w:t>
      </w:r>
      <w:proofErr w:type="spellEnd"/>
      <w:r w:rsidRPr="00DE7C77">
        <w:rPr>
          <w:rFonts w:ascii="Calibri" w:hAnsi="Calibri"/>
          <w:sz w:val="18"/>
          <w:szCs w:val="18"/>
        </w:rPr>
        <w:t xml:space="preserve"> </w:t>
      </w:r>
      <w:proofErr w:type="spellStart"/>
      <w:r w:rsidRPr="00DE7C77">
        <w:rPr>
          <w:rFonts w:ascii="Calibri" w:hAnsi="Calibri"/>
          <w:sz w:val="18"/>
          <w:szCs w:val="18"/>
        </w:rPr>
        <w:t>two</w:t>
      </w:r>
      <w:proofErr w:type="spellEnd"/>
      <w:r w:rsidRPr="00DE7C77">
        <w:rPr>
          <w:rFonts w:ascii="Calibri" w:hAnsi="Calibri"/>
          <w:sz w:val="18"/>
          <w:szCs w:val="18"/>
        </w:rPr>
        <w:t xml:space="preserve"> </w:t>
      </w:r>
      <w:proofErr w:type="spellStart"/>
      <w:r w:rsidRPr="00DE7C77">
        <w:rPr>
          <w:rFonts w:ascii="Calibri" w:hAnsi="Calibri"/>
          <w:sz w:val="18"/>
          <w:szCs w:val="18"/>
        </w:rPr>
        <w:t>States</w:t>
      </w:r>
      <w:proofErr w:type="spellEnd"/>
      <w:r w:rsidRPr="00DE7C77">
        <w:rPr>
          <w:rFonts w:ascii="Calibri" w:hAnsi="Calibri"/>
          <w:sz w:val="18"/>
          <w:szCs w:val="18"/>
        </w:rPr>
        <w:t xml:space="preserve"> "</w:t>
      </w:r>
      <w:proofErr w:type="spellStart"/>
      <w:r w:rsidRPr="00DE7C77">
        <w:rPr>
          <w:rFonts w:ascii="Calibri" w:hAnsi="Calibri"/>
          <w:sz w:val="18"/>
          <w:szCs w:val="18"/>
        </w:rPr>
        <w:t>concerning</w:t>
      </w:r>
      <w:proofErr w:type="spellEnd"/>
      <w:r w:rsidRPr="00DE7C77">
        <w:rPr>
          <w:rFonts w:ascii="Calibri" w:hAnsi="Calibri"/>
          <w:sz w:val="18"/>
          <w:szCs w:val="18"/>
        </w:rPr>
        <w:t xml:space="preserve"> </w:t>
      </w:r>
      <w:proofErr w:type="spellStart"/>
      <w:r w:rsidRPr="00DE7C77">
        <w:rPr>
          <w:rFonts w:ascii="Calibri" w:hAnsi="Calibri"/>
          <w:sz w:val="18"/>
          <w:szCs w:val="18"/>
        </w:rPr>
        <w:t>title</w:t>
      </w:r>
      <w:proofErr w:type="spellEnd"/>
      <w:r w:rsidRPr="00DE7C77">
        <w:rPr>
          <w:rFonts w:ascii="Calibri" w:hAnsi="Calibri"/>
          <w:sz w:val="18"/>
          <w:szCs w:val="18"/>
        </w:rPr>
        <w:t xml:space="preserve"> to </w:t>
      </w:r>
      <w:proofErr w:type="spellStart"/>
      <w:r w:rsidRPr="00DE7C77">
        <w:rPr>
          <w:rFonts w:ascii="Calibri" w:hAnsi="Calibri"/>
          <w:sz w:val="18"/>
          <w:szCs w:val="18"/>
        </w:rPr>
        <w:t>territory</w:t>
      </w:r>
      <w:proofErr w:type="spellEnd"/>
      <w:r w:rsidRPr="00DE7C77">
        <w:rPr>
          <w:rFonts w:ascii="Calibri" w:hAnsi="Calibri"/>
          <w:sz w:val="18"/>
          <w:szCs w:val="18"/>
        </w:rPr>
        <w:t xml:space="preserve"> and </w:t>
      </w:r>
      <w:proofErr w:type="spellStart"/>
      <w:r w:rsidRPr="00DE7C77">
        <w:rPr>
          <w:rFonts w:ascii="Calibri" w:hAnsi="Calibri"/>
          <w:sz w:val="18"/>
          <w:szCs w:val="18"/>
        </w:rPr>
        <w:t>maritime</w:t>
      </w:r>
      <w:proofErr w:type="spellEnd"/>
      <w:r w:rsidRPr="00DE7C77">
        <w:rPr>
          <w:rFonts w:ascii="Calibri" w:hAnsi="Calibri"/>
          <w:sz w:val="18"/>
          <w:szCs w:val="18"/>
        </w:rPr>
        <w:t xml:space="preserve"> </w:t>
      </w:r>
      <w:proofErr w:type="spellStart"/>
      <w:r w:rsidRPr="00DE7C77">
        <w:rPr>
          <w:rFonts w:ascii="Calibri" w:hAnsi="Calibri"/>
          <w:sz w:val="18"/>
          <w:szCs w:val="18"/>
        </w:rPr>
        <w:t>delimitation</w:t>
      </w:r>
      <w:proofErr w:type="spellEnd"/>
      <w:r w:rsidRPr="00DE7C77">
        <w:rPr>
          <w:rFonts w:ascii="Calibri" w:hAnsi="Calibri"/>
          <w:sz w:val="18"/>
          <w:szCs w:val="18"/>
        </w:rPr>
        <w:t xml:space="preserve">" in </w:t>
      </w:r>
      <w:proofErr w:type="spellStart"/>
      <w:r w:rsidRPr="00DE7C77">
        <w:rPr>
          <w:rFonts w:ascii="Calibri" w:hAnsi="Calibri"/>
          <w:sz w:val="18"/>
          <w:szCs w:val="18"/>
        </w:rPr>
        <w:t>the</w:t>
      </w:r>
      <w:proofErr w:type="spellEnd"/>
      <w:r w:rsidRPr="00DE7C77">
        <w:rPr>
          <w:rFonts w:ascii="Calibri" w:hAnsi="Calibri"/>
          <w:sz w:val="18"/>
          <w:szCs w:val="18"/>
        </w:rPr>
        <w:t xml:space="preserve"> western </w:t>
      </w:r>
      <w:proofErr w:type="spellStart"/>
      <w:r w:rsidRPr="00DE7C77">
        <w:rPr>
          <w:rFonts w:ascii="Calibri" w:hAnsi="Calibri"/>
          <w:sz w:val="18"/>
          <w:szCs w:val="18"/>
        </w:rPr>
        <w:t>Caribbean</w:t>
      </w:r>
      <w:proofErr w:type="spellEnd"/>
      <w:r w:rsidRPr="00DE7C77">
        <w:rPr>
          <w:rFonts w:ascii="Calibri" w:hAnsi="Calibri"/>
          <w:sz w:val="18"/>
          <w:szCs w:val="18"/>
        </w:rPr>
        <w:t>).</w:t>
      </w:r>
    </w:p>
    <w:p w:rsidR="0053527D" w:rsidRPr="00DE7C77" w:rsidRDefault="0053527D" w:rsidP="0053527D">
      <w:pPr>
        <w:jc w:val="both"/>
        <w:rPr>
          <w:rFonts w:ascii="Calibri" w:hAnsi="Calibri"/>
          <w:sz w:val="18"/>
          <w:szCs w:val="18"/>
        </w:rPr>
      </w:pPr>
      <w:r w:rsidRPr="00DE7C77">
        <w:rPr>
          <w:rFonts w:ascii="Calibri" w:hAnsi="Calibri"/>
          <w:sz w:val="18"/>
          <w:szCs w:val="18"/>
        </w:rPr>
        <w:t>En 2007, la Corte Internacional de Justicia falló a favor de Colombia, dando lugar a las excepciones preliminares invocadas por este país, en contra de la demanda presentada por Nicaragua, reconociendo la soberanía colombiana sobre las islas de San Andrés, Providencia y Santa Catalina; sin embargo, dicho tribunal no definió la frontera marítima entre ambos países, dejándola pendiente</w:t>
      </w:r>
      <w:r w:rsidR="00B5210E" w:rsidRPr="00DE7C77">
        <w:rPr>
          <w:rFonts w:ascii="Calibri" w:hAnsi="Calibri"/>
          <w:sz w:val="18"/>
          <w:szCs w:val="18"/>
        </w:rPr>
        <w:t xml:space="preserve"> a la sentencia sobre el fondo.</w:t>
      </w:r>
    </w:p>
    <w:p w:rsidR="00725262" w:rsidRDefault="0053527D" w:rsidP="00725262">
      <w:pPr>
        <w:jc w:val="both"/>
        <w:rPr>
          <w:rFonts w:ascii="Calibri" w:hAnsi="Calibri"/>
          <w:sz w:val="18"/>
          <w:szCs w:val="18"/>
        </w:rPr>
      </w:pPr>
      <w:r w:rsidRPr="00DE7C77">
        <w:rPr>
          <w:rFonts w:ascii="Calibri" w:hAnsi="Calibri"/>
          <w:sz w:val="18"/>
          <w:szCs w:val="18"/>
        </w:rPr>
        <w:t>El 19 de noviembre de 2012 se dio a conocer la sentencia de fondo de la Corte Internacional de Justicia, que fijó los límites maríti</w:t>
      </w:r>
      <w:r w:rsidR="00B5210E" w:rsidRPr="00DE7C77">
        <w:rPr>
          <w:rFonts w:ascii="Calibri" w:hAnsi="Calibri"/>
          <w:sz w:val="18"/>
          <w:szCs w:val="18"/>
        </w:rPr>
        <w:t>mos entre Nicaragua y Colombia.</w:t>
      </w:r>
    </w:p>
    <w:p w:rsidR="00B5210E" w:rsidRPr="00DE7C77" w:rsidRDefault="00793DD8" w:rsidP="00725262">
      <w:pPr>
        <w:jc w:val="center"/>
        <w:rPr>
          <w:rFonts w:ascii="Calibri" w:hAnsi="Calibri"/>
          <w:b/>
          <w:sz w:val="18"/>
          <w:szCs w:val="18"/>
        </w:rPr>
      </w:pPr>
      <w:r w:rsidRPr="00DE7C77">
        <w:rPr>
          <w:rFonts w:ascii="Calibri" w:hAnsi="Calibri"/>
          <w:b/>
          <w:sz w:val="18"/>
          <w:szCs w:val="18"/>
        </w:rPr>
        <w:t>DEMANDA DE NICARAGUA.</w:t>
      </w:r>
    </w:p>
    <w:p w:rsidR="006D5ADD" w:rsidRDefault="00B5210E" w:rsidP="00B5210E">
      <w:pPr>
        <w:jc w:val="both"/>
        <w:rPr>
          <w:rFonts w:ascii="Calibri" w:hAnsi="Calibri"/>
          <w:sz w:val="18"/>
          <w:szCs w:val="18"/>
        </w:rPr>
      </w:pPr>
      <w:r w:rsidRPr="00DE7C77">
        <w:rPr>
          <w:rFonts w:ascii="Calibri" w:hAnsi="Calibri"/>
          <w:sz w:val="18"/>
          <w:szCs w:val="18"/>
        </w:rPr>
        <w:t xml:space="preserve">La demanda de Nicaragua contra Colombia ante la Corte Internacional de Justicia en La Haya pone jurídicamente en cuestión la soberanía de nuestro país sobre el </w:t>
      </w:r>
      <w:r w:rsidRPr="00DE7C77">
        <w:rPr>
          <w:rFonts w:ascii="Calibri" w:hAnsi="Calibri"/>
          <w:sz w:val="18"/>
          <w:szCs w:val="18"/>
        </w:rPr>
        <w:lastRenderedPageBreak/>
        <w:t>Archipiélago de San Andrés, Providencia y Santa Catalina en el Mar Caribe y pide a la Corte el trazado de una línea única de delimitación marítima entre la Plataforma Continental y la Zona Económica Exclusiva pertenecientes respectivamente a Nicaragua y a Colombia, “en concordancia con los principios de equidad y las circunstancias relevantes reconocidas por el derecho internacional y que son aplicables a tal delimitación de frontera marítima única”.</w:t>
      </w:r>
      <w:r w:rsidR="003B510D">
        <w:rPr>
          <w:rFonts w:ascii="Calibri" w:hAnsi="Calibri"/>
          <w:sz w:val="18"/>
          <w:szCs w:val="18"/>
        </w:rPr>
        <w:t xml:space="preserve"> </w:t>
      </w:r>
      <w:r w:rsidRPr="00DE7C77">
        <w:rPr>
          <w:rFonts w:ascii="Calibri" w:hAnsi="Calibri"/>
          <w:sz w:val="18"/>
          <w:szCs w:val="18"/>
        </w:rPr>
        <w:t>¿Cuáles son, de conformidad con la configuración geográfica y el derecho internacional de la delimitación marítima, los escenarios posibles que tendría la Corte Internacional de Justicia para proferir su fallo en este caso, desde luego, en el evento de que no fuesen acogidas las excepciones preliminares propuestas por Colombia? ¿Cómo puede Colombia alcanzar niveles óptimos de eficiencia en la estructuración jurídica de su estrategia defensiva para responder a las pretensiones de Nicaragua?</w:t>
      </w:r>
      <w:r w:rsidR="0083585D">
        <w:rPr>
          <w:rFonts w:ascii="Calibri" w:hAnsi="Calibri"/>
          <w:sz w:val="18"/>
          <w:szCs w:val="18"/>
        </w:rPr>
        <w:t xml:space="preserve"> </w:t>
      </w:r>
      <w:r w:rsidRPr="00DE7C77">
        <w:rPr>
          <w:rFonts w:ascii="Calibri" w:hAnsi="Calibri"/>
          <w:sz w:val="18"/>
          <w:szCs w:val="18"/>
        </w:rPr>
        <w:t>Son esos los interrogantes que se ha propuesto para este trabajo el Grupo de investigación Frontera y Territorio de la Universidad Nacional de Colombia. Para ello, abordó el estudio del caso desde una perspectiva interdisciplinaria e integradora de sus diversos aspectos, con la finalidad de hacer una contribución académica para el fortalecimiento de los argumentos de la defensa de Colombia.</w:t>
      </w:r>
      <w:r w:rsidR="0083585D">
        <w:rPr>
          <w:rFonts w:ascii="Calibri" w:hAnsi="Calibri"/>
          <w:sz w:val="18"/>
          <w:szCs w:val="18"/>
        </w:rPr>
        <w:t xml:space="preserve"> </w:t>
      </w:r>
      <w:r w:rsidRPr="00DE7C77">
        <w:rPr>
          <w:rFonts w:ascii="Calibri" w:hAnsi="Calibri"/>
          <w:sz w:val="18"/>
          <w:szCs w:val="18"/>
        </w:rPr>
        <w:t>Desde la geografía, un análisis preliminar permite constatar que la Isla de San Andrés se encuentra situada en el territorio Colombiano, en el departamento de San Andrés y Providencia, en el Mar Caribe a 619,6 Km al Noroeste de Cartagena, entre los 12°28’55” y 12°35’37” de latitud Norte y entre 81°40’49” y 81°43’23” de longitud Oeste. Es una isla de aspecto alargado y en forma de caballito de mar con una superficie aproximada de 27 km². El archipiélago consta de un conjunto de islotes y cayos (</w:t>
      </w:r>
      <w:proofErr w:type="spellStart"/>
      <w:r w:rsidRPr="00DE7C77">
        <w:rPr>
          <w:rFonts w:ascii="Calibri" w:hAnsi="Calibri"/>
          <w:sz w:val="18"/>
          <w:szCs w:val="18"/>
        </w:rPr>
        <w:t>Johny</w:t>
      </w:r>
      <w:proofErr w:type="spellEnd"/>
      <w:r w:rsidRPr="00DE7C77">
        <w:rPr>
          <w:rFonts w:ascii="Calibri" w:hAnsi="Calibri"/>
          <w:sz w:val="18"/>
          <w:szCs w:val="18"/>
        </w:rPr>
        <w:t xml:space="preserve"> Cay, Rose Cay, Rocky Cay, </w:t>
      </w:r>
      <w:proofErr w:type="spellStart"/>
      <w:r w:rsidRPr="00DE7C77">
        <w:rPr>
          <w:rFonts w:ascii="Calibri" w:hAnsi="Calibri"/>
          <w:sz w:val="18"/>
          <w:szCs w:val="18"/>
        </w:rPr>
        <w:t>Haynes</w:t>
      </w:r>
      <w:proofErr w:type="spellEnd"/>
      <w:r w:rsidRPr="00DE7C77">
        <w:rPr>
          <w:rFonts w:ascii="Calibri" w:hAnsi="Calibri"/>
          <w:sz w:val="18"/>
          <w:szCs w:val="18"/>
        </w:rPr>
        <w:t xml:space="preserve"> Cay, Cotton Cay, </w:t>
      </w:r>
      <w:proofErr w:type="spellStart"/>
      <w:r w:rsidRPr="00DE7C77">
        <w:rPr>
          <w:rFonts w:ascii="Calibri" w:hAnsi="Calibri"/>
          <w:sz w:val="18"/>
          <w:szCs w:val="18"/>
        </w:rPr>
        <w:t>Courtwon</w:t>
      </w:r>
      <w:proofErr w:type="spellEnd"/>
      <w:r w:rsidRPr="00DE7C77">
        <w:rPr>
          <w:rFonts w:ascii="Calibri" w:hAnsi="Calibri"/>
          <w:sz w:val="18"/>
          <w:szCs w:val="18"/>
        </w:rPr>
        <w:t xml:space="preserve"> Cay, </w:t>
      </w:r>
      <w:proofErr w:type="spellStart"/>
      <w:r w:rsidRPr="00DE7C77">
        <w:rPr>
          <w:rFonts w:ascii="Calibri" w:hAnsi="Calibri"/>
          <w:sz w:val="18"/>
          <w:szCs w:val="18"/>
        </w:rPr>
        <w:t>Haynes</w:t>
      </w:r>
      <w:proofErr w:type="spellEnd"/>
      <w:r w:rsidRPr="00DE7C77">
        <w:rPr>
          <w:rFonts w:ascii="Calibri" w:hAnsi="Calibri"/>
          <w:sz w:val="18"/>
          <w:szCs w:val="18"/>
        </w:rPr>
        <w:t xml:space="preserve"> Cay, </w:t>
      </w:r>
      <w:proofErr w:type="spellStart"/>
      <w:r w:rsidRPr="00DE7C77">
        <w:rPr>
          <w:rFonts w:ascii="Calibri" w:hAnsi="Calibri"/>
          <w:sz w:val="18"/>
          <w:szCs w:val="18"/>
        </w:rPr>
        <w:t>Grunt</w:t>
      </w:r>
      <w:proofErr w:type="spellEnd"/>
      <w:r w:rsidRPr="00DE7C77">
        <w:rPr>
          <w:rFonts w:ascii="Calibri" w:hAnsi="Calibri"/>
          <w:sz w:val="18"/>
          <w:szCs w:val="18"/>
        </w:rPr>
        <w:t xml:space="preserve"> Cay, </w:t>
      </w:r>
      <w:proofErr w:type="spellStart"/>
      <w:r w:rsidRPr="00DE7C77">
        <w:rPr>
          <w:rFonts w:ascii="Calibri" w:hAnsi="Calibri"/>
          <w:sz w:val="18"/>
          <w:szCs w:val="18"/>
        </w:rPr>
        <w:t>Grasey</w:t>
      </w:r>
      <w:proofErr w:type="spellEnd"/>
      <w:r w:rsidRPr="00DE7C77">
        <w:rPr>
          <w:rFonts w:ascii="Calibri" w:hAnsi="Calibri"/>
          <w:sz w:val="18"/>
          <w:szCs w:val="18"/>
        </w:rPr>
        <w:t xml:space="preserve"> Cay, Cayos de Albuquerque y Serranilla y Bancos de Roncador, Serrana y Quitasueño) que se extienden por espacio de cerca de 500 Km². En la Isla de San Andrés no hay corrientes superficiales permanentes. Ocasionalmente, durante los periodos lluviosos se forman pequeños cauces, la Rada y el </w:t>
      </w:r>
      <w:proofErr w:type="spellStart"/>
      <w:r w:rsidRPr="00DE7C77">
        <w:rPr>
          <w:rFonts w:ascii="Calibri" w:hAnsi="Calibri"/>
          <w:sz w:val="18"/>
          <w:szCs w:val="18"/>
        </w:rPr>
        <w:t>Cove</w:t>
      </w:r>
      <w:proofErr w:type="spellEnd"/>
      <w:r w:rsidRPr="00DE7C77">
        <w:rPr>
          <w:rFonts w:ascii="Calibri" w:hAnsi="Calibri"/>
          <w:sz w:val="18"/>
          <w:szCs w:val="18"/>
        </w:rPr>
        <w:t xml:space="preserve">, al occidente de la Isla, y una serie de caños menores que drenan hacia la zona pantanosa del Oriente. Estos caños tienen menos de 1 km. de longitud, nacen en el sistema de colinas que atraviesa la Isla y drenan áreas pequeñas. Las características geológicas de las vertientes favorecen la ocurrencia de una escorrentía superficial alta en la mayor parte de la Isla y la recarga de acuíferos profundos en algunos sectores particulares. Por otra parte, una de las fuentes de agua potable en la Isla la constituyen los acuíferos. Entre ellos se destaca el localizado en la depresión del </w:t>
      </w:r>
      <w:proofErr w:type="spellStart"/>
      <w:r w:rsidRPr="00DE7C77">
        <w:rPr>
          <w:rFonts w:ascii="Calibri" w:hAnsi="Calibri"/>
          <w:sz w:val="18"/>
          <w:szCs w:val="18"/>
        </w:rPr>
        <w:t>Cove</w:t>
      </w:r>
      <w:proofErr w:type="spellEnd"/>
      <w:r w:rsidRPr="00DE7C77">
        <w:rPr>
          <w:rFonts w:ascii="Calibri" w:hAnsi="Calibri"/>
          <w:sz w:val="18"/>
          <w:szCs w:val="18"/>
        </w:rPr>
        <w:t>.</w:t>
      </w:r>
      <w:r w:rsidR="0083585D">
        <w:rPr>
          <w:rFonts w:ascii="Calibri" w:hAnsi="Calibri"/>
          <w:sz w:val="18"/>
          <w:szCs w:val="18"/>
        </w:rPr>
        <w:t xml:space="preserve"> </w:t>
      </w:r>
      <w:r w:rsidRPr="00DE7C77">
        <w:rPr>
          <w:rFonts w:ascii="Calibri" w:hAnsi="Calibri"/>
          <w:sz w:val="18"/>
          <w:szCs w:val="18"/>
        </w:rPr>
        <w:t xml:space="preserve">Pese a que a San </w:t>
      </w:r>
      <w:r w:rsidRPr="00DE7C77">
        <w:rPr>
          <w:rFonts w:ascii="Calibri" w:hAnsi="Calibri"/>
          <w:sz w:val="18"/>
          <w:szCs w:val="18"/>
        </w:rPr>
        <w:lastRenderedPageBreak/>
        <w:t xml:space="preserve">Andrés se la conoce como playa y mar, la isla presenta en su parte central un relieve emergido de antiguos arrecifes coralinos que hoy forman colinas, escarpes o paleo-acantilados y mesetas con alturas máximas de 87 m. Los puntos más altos están en la cima </w:t>
      </w:r>
      <w:proofErr w:type="spellStart"/>
      <w:r w:rsidRPr="00DE7C77">
        <w:rPr>
          <w:rFonts w:ascii="Calibri" w:hAnsi="Calibri"/>
          <w:sz w:val="18"/>
          <w:szCs w:val="18"/>
        </w:rPr>
        <w:t>Pussy</w:t>
      </w:r>
      <w:proofErr w:type="spellEnd"/>
      <w:r w:rsidRPr="00DE7C77">
        <w:rPr>
          <w:rFonts w:ascii="Calibri" w:hAnsi="Calibri"/>
          <w:sz w:val="18"/>
          <w:szCs w:val="18"/>
        </w:rPr>
        <w:t xml:space="preserve"> con 87 m y en la cima </w:t>
      </w:r>
      <w:proofErr w:type="spellStart"/>
      <w:r w:rsidRPr="00DE7C77">
        <w:rPr>
          <w:rFonts w:ascii="Calibri" w:hAnsi="Calibri"/>
          <w:sz w:val="18"/>
          <w:szCs w:val="18"/>
        </w:rPr>
        <w:t>Samwright</w:t>
      </w:r>
      <w:proofErr w:type="spellEnd"/>
      <w:r w:rsidRPr="00DE7C77">
        <w:rPr>
          <w:rFonts w:ascii="Calibri" w:hAnsi="Calibri"/>
          <w:sz w:val="18"/>
          <w:szCs w:val="18"/>
        </w:rPr>
        <w:t xml:space="preserve">, al Sur, con 82 </w:t>
      </w:r>
      <w:proofErr w:type="spellStart"/>
      <w:r w:rsidRPr="00DE7C77">
        <w:rPr>
          <w:rFonts w:ascii="Calibri" w:hAnsi="Calibri"/>
          <w:sz w:val="18"/>
          <w:szCs w:val="18"/>
        </w:rPr>
        <w:t>m.Aunque</w:t>
      </w:r>
      <w:proofErr w:type="spellEnd"/>
      <w:r w:rsidRPr="00DE7C77">
        <w:rPr>
          <w:rFonts w:ascii="Calibri" w:hAnsi="Calibri"/>
          <w:sz w:val="18"/>
          <w:szCs w:val="18"/>
        </w:rPr>
        <w:t xml:space="preserve"> la posición geográfica de la Isla de San Andrés es más en cercanías de Nicaragua, para el análisis de frontera y territorio es preciso tomar en consideración factores (el origen y composición geológica de la isla, los límites de las placas tectónicas y sus desplazamientos o movimientos relativos, la configuración de la plataforma continental y también aspectos históricos, políticos, culturales, sociales, económicos y ambientales) que seguramente aportarán una diversidad de respuestas que permitirían establecer criterios de espacio y territorio para documentar en Colombia el caso propuesto por Nicaragua.</w:t>
      </w:r>
      <w:r w:rsidRPr="00DE7C77">
        <w:rPr>
          <w:rFonts w:ascii="Calibri" w:hAnsi="Calibri"/>
          <w:sz w:val="18"/>
          <w:szCs w:val="18"/>
        </w:rPr>
        <w:t xml:space="preserve"> </w:t>
      </w:r>
      <w:r w:rsidRPr="00DE7C77">
        <w:rPr>
          <w:rFonts w:ascii="Calibri" w:hAnsi="Calibri"/>
          <w:sz w:val="18"/>
          <w:szCs w:val="18"/>
        </w:rPr>
        <w:t>El grupo de investigación Frontera y Territorio, siguiendo desarrollos recientes de la geografía y de la geología, y aplicando métodos técnicos para el estudio de demarcación de fronteras, pretende aportar nuevos criterios y recabar información multidisciplinar para fortalecer la posición de Colombia en sus fronteras, tanto respecto de los estados fronterizos como frente a la sociedad internacional.</w:t>
      </w:r>
      <w:r w:rsidRPr="00DE7C77">
        <w:rPr>
          <w:rFonts w:ascii="Calibri" w:hAnsi="Calibri"/>
          <w:sz w:val="18"/>
          <w:szCs w:val="18"/>
        </w:rPr>
        <w:t xml:space="preserve"> </w:t>
      </w:r>
      <w:r w:rsidRPr="00DE7C77">
        <w:rPr>
          <w:rFonts w:ascii="Calibri" w:hAnsi="Calibri"/>
          <w:sz w:val="18"/>
          <w:szCs w:val="18"/>
        </w:rPr>
        <w:t>Es de esperar que las excepciones preliminares propuestas por Colombia en el caso propuesto por Nicaragua sean acogidas por la Corte Internacional de Justicia. La decisión que sobre ese particular tome la Corte dentro de poco determinará a Colombia el curso que debe seguir. Si acepta las excepciones, terminará el caso. Si no las admite, continuará el trámite del proceso y, en ese escenario, Colombia deberá superar el estadio de estudios y análisis sobre títulos históricos para fortalecer, además de lo anterior, su capacidad defensiva en materia de delimitación marítima, con base, entre otros aspectos, en los precedentes de la Corte en esa materia y con apoyo de centros de investigación de universidades extranjeras con reconocida experiencia en delimitación marítima.</w:t>
      </w:r>
      <w:r w:rsidRPr="00DE7C77">
        <w:rPr>
          <w:rFonts w:ascii="Calibri" w:hAnsi="Calibri"/>
          <w:sz w:val="18"/>
          <w:szCs w:val="18"/>
        </w:rPr>
        <w:t xml:space="preserve"> </w:t>
      </w:r>
      <w:r w:rsidRPr="00DE7C77">
        <w:rPr>
          <w:rFonts w:ascii="Calibri" w:hAnsi="Calibri"/>
          <w:sz w:val="18"/>
          <w:szCs w:val="18"/>
        </w:rPr>
        <w:t>La cuestión es bastante compleja. Colombia es parte de la Convención de Ginebra de 1958 sobre la Plataforma Continental, pero Nicaragua no los es. Nicaragua es parte de la Convención de las Naciones Unidas sobre el Derecho del Mar, pero Colombia no lo es. Esta ambivalencia o limbo jurídico respecto de los tratados internacionales que rigen la materia objeto de la controversia, de ser ésta admitida, dejaría forzosamente a la Corte Internacional de Justicia plena autonomía para decidir el caso sobre la base del Derecho Internacional consuetudinario, lo que obliga, para Colombia, el análisis de las opciones y de los diversos escenarios que tiene la Corte Mundial para fallar el caso.</w:t>
      </w:r>
      <w:r w:rsidRPr="00DE7C77">
        <w:rPr>
          <w:rFonts w:ascii="Calibri" w:hAnsi="Calibri"/>
          <w:sz w:val="18"/>
          <w:szCs w:val="18"/>
        </w:rPr>
        <w:t xml:space="preserve"> </w:t>
      </w:r>
      <w:r w:rsidRPr="00DE7C77">
        <w:rPr>
          <w:rFonts w:ascii="Calibri" w:hAnsi="Calibri"/>
          <w:sz w:val="18"/>
          <w:szCs w:val="18"/>
        </w:rPr>
        <w:t xml:space="preserve">Con marcada influencia del derecho </w:t>
      </w:r>
      <w:r w:rsidRPr="00DE7C77">
        <w:rPr>
          <w:rFonts w:ascii="Calibri" w:hAnsi="Calibri"/>
          <w:sz w:val="18"/>
          <w:szCs w:val="18"/>
        </w:rPr>
        <w:lastRenderedPageBreak/>
        <w:t xml:space="preserve">anglosajón, la Corte Mundial ha fallado ya varios casos sobre delimitación de fronteras marítimas. Ha tomado los siguientes referentes: la búsqueda de un acuerdo negociado entre las partes; el contenido y el alcance del Principio del </w:t>
      </w:r>
      <w:proofErr w:type="spellStart"/>
      <w:r w:rsidRPr="00DE7C77">
        <w:rPr>
          <w:rFonts w:ascii="Calibri" w:hAnsi="Calibri"/>
          <w:sz w:val="18"/>
          <w:szCs w:val="18"/>
        </w:rPr>
        <w:t>Uti</w:t>
      </w:r>
      <w:proofErr w:type="spellEnd"/>
      <w:r w:rsidRPr="00DE7C77">
        <w:rPr>
          <w:rFonts w:ascii="Calibri" w:hAnsi="Calibri"/>
          <w:sz w:val="18"/>
          <w:szCs w:val="18"/>
        </w:rPr>
        <w:t xml:space="preserve"> </w:t>
      </w:r>
      <w:proofErr w:type="spellStart"/>
      <w:r w:rsidRPr="00DE7C77">
        <w:rPr>
          <w:rFonts w:ascii="Calibri" w:hAnsi="Calibri"/>
          <w:sz w:val="18"/>
          <w:szCs w:val="18"/>
        </w:rPr>
        <w:t>Possidetis</w:t>
      </w:r>
      <w:proofErr w:type="spellEnd"/>
      <w:r w:rsidRPr="00DE7C77">
        <w:rPr>
          <w:rFonts w:ascii="Calibri" w:hAnsi="Calibri"/>
          <w:sz w:val="18"/>
          <w:szCs w:val="18"/>
        </w:rPr>
        <w:t xml:space="preserve"> </w:t>
      </w:r>
      <w:proofErr w:type="spellStart"/>
      <w:r w:rsidRPr="00DE7C77">
        <w:rPr>
          <w:rFonts w:ascii="Calibri" w:hAnsi="Calibri"/>
          <w:sz w:val="18"/>
          <w:szCs w:val="18"/>
        </w:rPr>
        <w:t>Juris</w:t>
      </w:r>
      <w:proofErr w:type="spellEnd"/>
      <w:r w:rsidRPr="00DE7C77">
        <w:rPr>
          <w:rFonts w:ascii="Calibri" w:hAnsi="Calibri"/>
          <w:sz w:val="18"/>
          <w:szCs w:val="18"/>
        </w:rPr>
        <w:t>; Criterios de Equidad, Equidistancia y métodos prácticos de delimitación y pertinencia de la configuración de geología y la morfología de la Plataforma Continental.</w:t>
      </w:r>
      <w:r w:rsidRPr="00DE7C77">
        <w:rPr>
          <w:rFonts w:ascii="Calibri" w:hAnsi="Calibri"/>
          <w:sz w:val="18"/>
          <w:szCs w:val="18"/>
        </w:rPr>
        <w:t xml:space="preserve"> </w:t>
      </w:r>
      <w:r w:rsidRPr="00DE7C77">
        <w:rPr>
          <w:rFonts w:ascii="Calibri" w:hAnsi="Calibri"/>
          <w:sz w:val="18"/>
          <w:szCs w:val="18"/>
        </w:rPr>
        <w:t>No es frecuente, para ningún país, encontrarse en condición de demandado ante la Corte Mundial. Son situaciones excepcionales que demandan de los Estados esfuerzos voluntaristas y movilización institucional. Experiencias repetidas de otros países han mostrado con eficiencia que, frente a una demanda de tales dimensiones, los gobiernos recurren, además del trabajo de sus agentes o abogados ante la Corte, a las universidades, a los centros de investigación y a las comunidades epistémicas, con el fin de informarse a fondo y documentar completamente el caso sobre aspectos históricos, geográficos, oceanográficos, económicos, políticos, de relaciones internacionales y jurídicos.</w:t>
      </w:r>
      <w:r w:rsidRPr="00DE7C77">
        <w:rPr>
          <w:rFonts w:ascii="Calibri" w:hAnsi="Calibri"/>
          <w:sz w:val="18"/>
          <w:szCs w:val="18"/>
        </w:rPr>
        <w:t xml:space="preserve"> </w:t>
      </w:r>
      <w:r w:rsidRPr="00DE7C77">
        <w:rPr>
          <w:rFonts w:ascii="Calibri" w:hAnsi="Calibri"/>
          <w:sz w:val="18"/>
          <w:szCs w:val="18"/>
        </w:rPr>
        <w:t>Responsables nicaragüenses han expresado un marcado optimismo, alimentado por el hecho de haber obtenido su país, ante la misma Corte, en la década de los 80, un triunfo jurídico contra los Estados Unidos de América, cuya sentencia se ha convertido en referente para el estudio de varios problemas del derecho internacional. Frente a la postura nicaragüense hay que señalar que es mucha la diferencia de un caso al otro. Sin embargo, la prudencia recomienda no subestimar al contendor de Colombia en este caso ante la Corte.</w:t>
      </w:r>
      <w:r w:rsidR="006D5ADD" w:rsidRPr="00DE7C77">
        <w:rPr>
          <w:rFonts w:ascii="Calibri" w:hAnsi="Calibri"/>
          <w:sz w:val="18"/>
          <w:szCs w:val="18"/>
        </w:rPr>
        <w:t xml:space="preserve"> </w:t>
      </w:r>
      <w:r w:rsidRPr="00DE7C77">
        <w:rPr>
          <w:rFonts w:ascii="Calibri" w:hAnsi="Calibri"/>
          <w:sz w:val="18"/>
          <w:szCs w:val="18"/>
        </w:rPr>
        <w:t xml:space="preserve">Colombia debe preparar académicamente los escenarios por venir para fundamentar la defensa de nuestras zonas marítimas, pues de avocar la Corte el conocimiento de la cuestión de fondo, la lucha jurídica se centrará en la delimitación marítima. Eso nos refuerza en nuestra convicción de defender desde la academia, con patriotismo sí, pero desde unos saberes interdisciplinarios, lo que es nuestro, lo que pertenece a Colombia. Tomado integralmente de Antonio José Rengifo Lozano y Germán Vargas Cuervo, “La demanda de Nicaragua contra Colombia ante la Corte Internacional de Justicia”, Grupo de Investigación “Frontera y Territorio”, Periódico UNIMEDIOS de la Universidad Nacional de Colombia, No. 97, Bogotá, Septiembre 3 de 2006, disponible en el sitio de Internet, </w:t>
      </w:r>
      <w:hyperlink r:id="rId5" w:history="1">
        <w:r w:rsidR="006D5ADD" w:rsidRPr="00DE7C77">
          <w:rPr>
            <w:rStyle w:val="Hipervnculo"/>
            <w:rFonts w:ascii="Calibri" w:hAnsi="Calibri"/>
            <w:sz w:val="18"/>
            <w:szCs w:val="18"/>
          </w:rPr>
          <w:t>http://historico.unperiodico.unal.edu.co/ediciones/97/08.html</w:t>
        </w:r>
      </w:hyperlink>
      <w:r w:rsidR="00D012C4">
        <w:rPr>
          <w:rFonts w:ascii="Calibri" w:hAnsi="Calibri"/>
          <w:sz w:val="18"/>
          <w:szCs w:val="18"/>
        </w:rPr>
        <w:t xml:space="preserve">    </w:t>
      </w:r>
      <w:r w:rsidR="006D5ADD" w:rsidRPr="00DE7C77">
        <w:rPr>
          <w:rFonts w:ascii="Calibri" w:hAnsi="Calibri"/>
          <w:sz w:val="18"/>
          <w:szCs w:val="18"/>
        </w:rPr>
        <w:t xml:space="preserve">Tomado de: www.wikipedia.es  </w:t>
      </w:r>
    </w:p>
    <w:p w:rsidR="00D012C4" w:rsidRPr="003B7EBF" w:rsidRDefault="00D012C4" w:rsidP="00D012C4">
      <w:pPr>
        <w:jc w:val="center"/>
        <w:rPr>
          <w:rFonts w:ascii="Calibri" w:hAnsi="Calibri"/>
          <w:b/>
          <w:sz w:val="18"/>
          <w:szCs w:val="18"/>
        </w:rPr>
      </w:pPr>
      <w:r w:rsidRPr="003B7EBF">
        <w:rPr>
          <w:rFonts w:ascii="Calibri" w:hAnsi="Calibri"/>
          <w:b/>
          <w:sz w:val="18"/>
          <w:szCs w:val="18"/>
        </w:rPr>
        <w:t>ACTIVIDAD</w:t>
      </w:r>
      <w:bookmarkStart w:id="0" w:name="_GoBack"/>
      <w:bookmarkEnd w:id="0"/>
    </w:p>
    <w:p w:rsidR="00D012C4" w:rsidRPr="00DE7C77" w:rsidRDefault="00D012C4" w:rsidP="00D012C4">
      <w:pPr>
        <w:jc w:val="both"/>
        <w:rPr>
          <w:rFonts w:ascii="Calibri" w:hAnsi="Calibri"/>
          <w:sz w:val="18"/>
          <w:szCs w:val="18"/>
        </w:rPr>
      </w:pPr>
      <w:r>
        <w:rPr>
          <w:rFonts w:ascii="Calibri" w:hAnsi="Calibri"/>
          <w:sz w:val="18"/>
          <w:szCs w:val="18"/>
        </w:rPr>
        <w:t>Compara esta situación con lo visto en clase, la disputa territorial entre el reino de Portugal y el reino de España.</w:t>
      </w:r>
      <w:r w:rsidR="00F92194">
        <w:rPr>
          <w:rFonts w:ascii="Calibri" w:hAnsi="Calibri"/>
          <w:sz w:val="18"/>
          <w:szCs w:val="18"/>
        </w:rPr>
        <w:t xml:space="preserve"> En pareja.</w:t>
      </w:r>
    </w:p>
    <w:p w:rsidR="0053527D" w:rsidRPr="00DE7C77" w:rsidRDefault="0053527D" w:rsidP="0053527D">
      <w:pPr>
        <w:jc w:val="both"/>
        <w:rPr>
          <w:rFonts w:ascii="Calibri" w:hAnsi="Calibri"/>
          <w:sz w:val="18"/>
          <w:szCs w:val="18"/>
        </w:rPr>
      </w:pPr>
    </w:p>
    <w:sectPr w:rsidR="0053527D" w:rsidRPr="00DE7C77" w:rsidSect="0053527D">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7D"/>
    <w:rsid w:val="0029176F"/>
    <w:rsid w:val="003B510D"/>
    <w:rsid w:val="003B7EBF"/>
    <w:rsid w:val="0053527D"/>
    <w:rsid w:val="006C4CC5"/>
    <w:rsid w:val="006D5ADD"/>
    <w:rsid w:val="00705C21"/>
    <w:rsid w:val="00725262"/>
    <w:rsid w:val="00793DD8"/>
    <w:rsid w:val="0083585D"/>
    <w:rsid w:val="00A26FE9"/>
    <w:rsid w:val="00B5210E"/>
    <w:rsid w:val="00D012C4"/>
    <w:rsid w:val="00DE7C77"/>
    <w:rsid w:val="00F67D07"/>
    <w:rsid w:val="00F921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5D8E9-AF50-42D6-9D2C-AAB1CE91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5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istorico.unperiodico.unal.edu.co/ediciones/97/08.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2342</Words>
  <Characters>12886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Harali Torres</dc:creator>
  <cp:keywords/>
  <dc:description/>
  <cp:lastModifiedBy>Harali Torres</cp:lastModifiedBy>
  <cp:revision>14</cp:revision>
  <dcterms:created xsi:type="dcterms:W3CDTF">2014-09-23T14:41:00Z</dcterms:created>
  <dcterms:modified xsi:type="dcterms:W3CDTF">2014-09-23T15:17:00Z</dcterms:modified>
</cp:coreProperties>
</file>